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A" w:rsidRPr="00507CCD" w:rsidRDefault="0096589A" w:rsidP="0096589A">
      <w:pPr>
        <w:tabs>
          <w:tab w:val="left" w:pos="5140"/>
          <w:tab w:val="right" w:pos="8931"/>
        </w:tabs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ab/>
      </w:r>
      <w:r>
        <w:rPr>
          <w:rFonts w:ascii="Arial" w:hAnsi="Arial" w:cs="Arial"/>
          <w:color w:val="595959"/>
          <w:sz w:val="24"/>
        </w:rPr>
        <w:tab/>
        <w:t>01.10</w:t>
      </w:r>
      <w:r w:rsidRPr="00507CCD">
        <w:rPr>
          <w:rFonts w:ascii="Arial" w:hAnsi="Arial" w:cs="Arial"/>
          <w:color w:val="595959"/>
          <w:sz w:val="24"/>
        </w:rPr>
        <w:t>.2019</w:t>
      </w:r>
    </w:p>
    <w:p w:rsidR="00DE2F9F" w:rsidRDefault="00DE2F9F" w:rsidP="007005D2">
      <w:pPr>
        <w:spacing w:before="120" w:after="12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13410D" w:rsidRDefault="007005D2" w:rsidP="007005D2">
      <w:pPr>
        <w:spacing w:before="120" w:after="120"/>
      </w:pPr>
      <w:r w:rsidRPr="0013410D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366 ДНЕЙ ДО СТАРТА ВСЕРОССИЙСКОЙ ПЕРЕПИСИ НАСЕЛЕНИЯ</w:t>
      </w:r>
    </w:p>
    <w:p w:rsidR="0013410D" w:rsidRDefault="007005D2" w:rsidP="004D09A7">
      <w:pPr>
        <w:spacing w:before="240" w:after="240"/>
        <w:ind w:left="1418"/>
        <w:jc w:val="both"/>
        <w:rPr>
          <w:rFonts w:ascii="Arial" w:hAnsi="Arial" w:cs="Arial"/>
          <w:b/>
          <w:color w:val="595959"/>
          <w:sz w:val="24"/>
        </w:rPr>
      </w:pPr>
      <w:r w:rsidRPr="0013410D">
        <w:rPr>
          <w:rFonts w:ascii="Arial" w:hAnsi="Arial" w:cs="Arial"/>
          <w:b/>
          <w:color w:val="595959"/>
          <w:sz w:val="24"/>
        </w:rPr>
        <w:t>ДВЕНАДЦАТАЯ В ИСТОРИИ РОССИИ ПЕРЕПИСЬ НАСЕЛЕНИЯ ПРОЙДЕТ В ПРИНЦИПИАЛЬНО НОВОМ ЦИФРОВОМ ФОРМАТЕ. НАРЯДУ С ПРИВЛЕЧЕНИЕМ К РАБОТЕ ПЕРЕПИСЧИКОВ ПОЯВИТСЯ ВОЗМОЖНОСТЬ ОТВЕТИТЬ НА ВОПРОСЫ ОНЛАЙН-АНКЕТЫ НА ПОРТАЛЕ «ГОСУСЛУГИ». СУЩЕСТВЕННЫЕ ИЗМЕНЕНИЯ ПРОИЗОЙДУТ В ПЕРЕЧНЕ ВОПРОСОВ ПЕРЕПИСНЫХ ЛИСТОВ.</w:t>
      </w:r>
      <w:r w:rsidR="0096589A">
        <w:rPr>
          <w:rFonts w:ascii="Arial" w:hAnsi="Arial" w:cs="Arial"/>
          <w:b/>
          <w:color w:val="595959"/>
          <w:sz w:val="24"/>
        </w:rPr>
        <w:tab/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b/>
          <w:color w:val="595959"/>
          <w:sz w:val="24"/>
        </w:rPr>
        <w:t>Новый раунд.</w:t>
      </w:r>
      <w:r w:rsidRPr="007005D2">
        <w:rPr>
          <w:rFonts w:ascii="Arial" w:hAnsi="Arial" w:cs="Arial"/>
          <w:color w:val="595959"/>
          <w:sz w:val="24"/>
        </w:rPr>
        <w:t xml:space="preserve"> Всероссийская перепись населения 2020 года (ВПН-2020) пройдет в рамках исполнения федерального закона «О Всероссийской переписи населения», согласно которому перепись проводится не реже чем один раз в десять лет, а также распоряжения Правительства РФ от 4 ноября 2017 года № 2444-р «О сроках проведения переписи населения». Также будущая перепись является частью глобальной Всемирной программы переписи населения и жилищного фонда 2019–2020 годов. По данным ООН, в этот период переписи населения в различных формах пройдут в 80 странах мира. </w:t>
      </w:r>
    </w:p>
    <w:p w:rsid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Предыдущая Всероссийская перепись населения состоялась в 2010 году. За прошедшие годы в стране произошло около 40 миллионов демографических событий (рождений, смертей, браков и разводов, переездов на новое место жительства). </w:t>
      </w:r>
    </w:p>
    <w:p w:rsidR="00807436" w:rsidRPr="00643CCA" w:rsidRDefault="00251F7E" w:rsidP="00807436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proofErr w:type="gramStart"/>
      <w:r w:rsidRPr="00643CCA">
        <w:rPr>
          <w:rFonts w:ascii="Arial" w:hAnsi="Arial" w:cs="Arial"/>
          <w:color w:val="595959"/>
          <w:sz w:val="24"/>
        </w:rPr>
        <w:t xml:space="preserve">С момента Всероссийской переписи </w:t>
      </w:r>
      <w:r w:rsidR="00FE0EBB" w:rsidRPr="00643CCA">
        <w:rPr>
          <w:rFonts w:ascii="Arial" w:hAnsi="Arial" w:cs="Arial"/>
          <w:color w:val="595959"/>
          <w:sz w:val="24"/>
        </w:rPr>
        <w:t xml:space="preserve">населения </w:t>
      </w:r>
      <w:r w:rsidRPr="00643CCA">
        <w:rPr>
          <w:rFonts w:ascii="Arial" w:hAnsi="Arial" w:cs="Arial"/>
          <w:color w:val="595959"/>
          <w:sz w:val="24"/>
        </w:rPr>
        <w:t xml:space="preserve">2010 г. </w:t>
      </w:r>
      <w:r w:rsidR="00807436" w:rsidRPr="00643CCA">
        <w:rPr>
          <w:rFonts w:ascii="Arial" w:hAnsi="Arial" w:cs="Arial"/>
          <w:color w:val="595959"/>
          <w:sz w:val="24"/>
        </w:rPr>
        <w:t>численность постоянного населения Самарской</w:t>
      </w:r>
      <w:r w:rsidR="00731B3D" w:rsidRPr="00643CCA">
        <w:rPr>
          <w:rFonts w:ascii="Arial" w:hAnsi="Arial" w:cs="Arial"/>
          <w:color w:val="595959"/>
          <w:sz w:val="24"/>
        </w:rPr>
        <w:t xml:space="preserve"> области</w:t>
      </w:r>
      <w:r w:rsidR="00807436" w:rsidRPr="00643CCA">
        <w:rPr>
          <w:rFonts w:ascii="Arial" w:hAnsi="Arial" w:cs="Arial"/>
          <w:color w:val="595959"/>
          <w:sz w:val="24"/>
        </w:rPr>
        <w:t xml:space="preserve"> сократилась на 32,5 тыс. чел.</w:t>
      </w:r>
      <w:r w:rsidRPr="00643CCA">
        <w:rPr>
          <w:rFonts w:ascii="Arial" w:hAnsi="Arial" w:cs="Arial"/>
          <w:color w:val="595959"/>
          <w:sz w:val="24"/>
        </w:rPr>
        <w:t xml:space="preserve"> и составила на начало 2019 г. 3183,0 тыс.</w:t>
      </w:r>
      <w:r w:rsidR="00152FAC" w:rsidRPr="00643CCA">
        <w:rPr>
          <w:rFonts w:ascii="Arial" w:hAnsi="Arial" w:cs="Arial"/>
          <w:color w:val="595959"/>
          <w:sz w:val="24"/>
        </w:rPr>
        <w:t xml:space="preserve"> </w:t>
      </w:r>
      <w:r w:rsidRPr="00643CCA">
        <w:rPr>
          <w:rFonts w:ascii="Arial" w:hAnsi="Arial" w:cs="Arial"/>
          <w:color w:val="595959"/>
          <w:sz w:val="24"/>
        </w:rPr>
        <w:t>чел.</w:t>
      </w:r>
      <w:r w:rsidR="00941437" w:rsidRPr="00643CCA">
        <w:rPr>
          <w:rFonts w:ascii="Arial" w:hAnsi="Arial" w:cs="Arial"/>
          <w:color w:val="595959"/>
          <w:sz w:val="24"/>
        </w:rPr>
        <w:t xml:space="preserve">. Число </w:t>
      </w:r>
      <w:r w:rsidR="00807436" w:rsidRPr="00643CCA">
        <w:rPr>
          <w:rFonts w:ascii="Arial" w:hAnsi="Arial" w:cs="Arial"/>
          <w:color w:val="595959"/>
          <w:sz w:val="24"/>
        </w:rPr>
        <w:t xml:space="preserve">мужчин </w:t>
      </w:r>
      <w:r w:rsidR="00941437" w:rsidRPr="00643CCA">
        <w:rPr>
          <w:rFonts w:ascii="Arial" w:hAnsi="Arial" w:cs="Arial"/>
          <w:color w:val="595959"/>
          <w:sz w:val="24"/>
        </w:rPr>
        <w:t xml:space="preserve">снизилось </w:t>
      </w:r>
      <w:r w:rsidR="00807436" w:rsidRPr="00643CCA">
        <w:rPr>
          <w:rFonts w:ascii="Arial" w:hAnsi="Arial" w:cs="Arial"/>
          <w:color w:val="595959"/>
          <w:sz w:val="24"/>
        </w:rPr>
        <w:t>на 15,4 тыс. чел., женщин – на 17,1 тыс. чел. Изменилось соотношение городского и сельского населения в регионе: удельный вес городских жителей снизился на 0,4% и составил в 2019 г. 79,8%, доля</w:t>
      </w:r>
      <w:proofErr w:type="gramEnd"/>
      <w:r w:rsidR="00807436" w:rsidRPr="00643CCA">
        <w:rPr>
          <w:rFonts w:ascii="Arial" w:hAnsi="Arial" w:cs="Arial"/>
          <w:color w:val="595959"/>
          <w:sz w:val="24"/>
        </w:rPr>
        <w:t xml:space="preserve"> сельского населения достиг</w:t>
      </w:r>
      <w:r w:rsidR="00277330">
        <w:rPr>
          <w:rFonts w:ascii="Arial" w:hAnsi="Arial" w:cs="Arial"/>
          <w:color w:val="595959"/>
          <w:sz w:val="24"/>
        </w:rPr>
        <w:t>ла</w:t>
      </w:r>
      <w:r w:rsidR="00807436" w:rsidRPr="00643CCA">
        <w:rPr>
          <w:rFonts w:ascii="Arial" w:hAnsi="Arial" w:cs="Arial"/>
          <w:color w:val="595959"/>
          <w:sz w:val="24"/>
        </w:rPr>
        <w:t xml:space="preserve"> значения 20,2%. Средний возраст населения региона увеличился с 40,0 лет в 2010 г. до 41,1 лет в 2019 г. </w:t>
      </w:r>
    </w:p>
    <w:p w:rsidR="0013410D" w:rsidRPr="00643CCA" w:rsidRDefault="00807436" w:rsidP="00833300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643CCA">
        <w:rPr>
          <w:rFonts w:ascii="Arial" w:hAnsi="Arial" w:cs="Arial"/>
          <w:color w:val="595959"/>
          <w:sz w:val="24"/>
        </w:rPr>
        <w:t>За прошедшие годы значительно сократилась численность населения трудоспособного возраста – на 230,4 тыс. чел., увеличилось число лиц в возрасте моложе трудоспособ</w:t>
      </w:r>
      <w:bookmarkStart w:id="0" w:name="_GoBack"/>
      <w:bookmarkEnd w:id="0"/>
      <w:r w:rsidRPr="00643CCA">
        <w:rPr>
          <w:rFonts w:ascii="Arial" w:hAnsi="Arial" w:cs="Arial"/>
          <w:color w:val="595959"/>
          <w:sz w:val="24"/>
        </w:rPr>
        <w:t>ного – на 86,4 тыс. чел. и старше трудоспособного – на 112,6 тыс. чел. В результате коэффициент общей демографической нагрузки повысился с 625 чел. до 821 чел.</w:t>
      </w:r>
    </w:p>
    <w:p w:rsidR="00D736B6" w:rsidRDefault="00D736B6" w:rsidP="00833300">
      <w:pPr>
        <w:spacing w:before="120" w:after="120"/>
        <w:jc w:val="both"/>
      </w:pPr>
      <w:r w:rsidRPr="00643CCA">
        <w:rPr>
          <w:rFonts w:ascii="Arial" w:hAnsi="Arial" w:cs="Arial"/>
          <w:color w:val="595959"/>
          <w:sz w:val="24"/>
        </w:rPr>
        <w:lastRenderedPageBreak/>
        <w:t xml:space="preserve">Кроме того изменился уровень образования населения Самарской области, </w:t>
      </w:r>
      <w:r w:rsidR="00A61CBB" w:rsidRPr="00643CCA">
        <w:rPr>
          <w:rFonts w:ascii="Arial" w:hAnsi="Arial" w:cs="Arial"/>
          <w:color w:val="595959"/>
          <w:sz w:val="24"/>
        </w:rPr>
        <w:t xml:space="preserve">его </w:t>
      </w:r>
      <w:r w:rsidRPr="00643CCA">
        <w:rPr>
          <w:rFonts w:ascii="Arial" w:hAnsi="Arial" w:cs="Arial"/>
          <w:color w:val="595959"/>
          <w:sz w:val="24"/>
        </w:rPr>
        <w:t>национальный состав, жилищные условия, занятость, структура семейных ячеек</w:t>
      </w:r>
      <w:r w:rsidR="00D93DBD" w:rsidRPr="00643CCA">
        <w:rPr>
          <w:rFonts w:ascii="Arial" w:hAnsi="Arial" w:cs="Arial"/>
          <w:color w:val="595959"/>
          <w:sz w:val="24"/>
        </w:rPr>
        <w:t xml:space="preserve"> и брачный состав населения.</w:t>
      </w:r>
      <w:r w:rsidRPr="00643CCA">
        <w:rPr>
          <w:rFonts w:ascii="Arial" w:hAnsi="Arial" w:cs="Arial"/>
          <w:color w:val="595959"/>
          <w:sz w:val="24"/>
        </w:rPr>
        <w:t xml:space="preserve"> Но эти </w:t>
      </w:r>
      <w:r w:rsidR="00643CCA" w:rsidRPr="00643CCA">
        <w:rPr>
          <w:rFonts w:ascii="Arial" w:hAnsi="Arial" w:cs="Arial"/>
          <w:color w:val="595959"/>
          <w:sz w:val="24"/>
        </w:rPr>
        <w:t>сведения</w:t>
      </w:r>
      <w:r w:rsidRPr="00643CCA">
        <w:rPr>
          <w:rFonts w:ascii="Arial" w:hAnsi="Arial" w:cs="Arial"/>
          <w:color w:val="595959"/>
          <w:sz w:val="24"/>
        </w:rPr>
        <w:t xml:space="preserve"> можно получить только благодаря проведению новой Переписи населения.</w:t>
      </w:r>
    </w:p>
    <w:p w:rsidR="00535036" w:rsidRDefault="00535036" w:rsidP="00535036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Перепись 2020 года поможет оценить масштаб перемен и станет ценным источником знаний о структуре российского общества.</w:t>
      </w:r>
    </w:p>
    <w:p w:rsidR="007005D2" w:rsidRPr="0096589A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96589A">
        <w:rPr>
          <w:rFonts w:ascii="Arial" w:hAnsi="Arial" w:cs="Arial"/>
          <w:color w:val="595959"/>
          <w:sz w:val="24"/>
        </w:rPr>
        <w:t>Сроки и способы. 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Едином портале государственных услуг, возможности пройти перепись в многофункциональных центрах предоставления государственных и муниципальных услуг (МФЦ), а также использовании переписчиками планшетов вместо бумажных бланков. Благодаря нововведениям процесс переписи станет более удобным, а качество собираемой информации значительно повысится. Росстат уже отработал новый формат сбора сведений о населении в ходе Пробной переписи населения 2018 года.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С 1 по 25 октября будущего года любой житель страны, имеющий стандартную учетную запись в Единой системе идентификац</w:t>
      </w:r>
      <w:proofErr w:type="gramStart"/>
      <w:r w:rsidRPr="007005D2">
        <w:rPr>
          <w:rFonts w:ascii="Arial" w:hAnsi="Arial" w:cs="Arial"/>
          <w:color w:val="595959"/>
          <w:sz w:val="24"/>
        </w:rPr>
        <w:t>ии и ау</w:t>
      </w:r>
      <w:proofErr w:type="gramEnd"/>
      <w:r w:rsidRPr="007005D2">
        <w:rPr>
          <w:rFonts w:ascii="Arial" w:hAnsi="Arial" w:cs="Arial"/>
          <w:color w:val="595959"/>
          <w:sz w:val="24"/>
        </w:rPr>
        <w:t>тентификации (ЕСИА), сможет самостоятельно пройти интернет-перепись на портале «</w:t>
      </w:r>
      <w:proofErr w:type="spellStart"/>
      <w:r w:rsidRPr="007005D2">
        <w:rPr>
          <w:rFonts w:ascii="Arial" w:hAnsi="Arial" w:cs="Arial"/>
          <w:color w:val="595959"/>
          <w:sz w:val="24"/>
        </w:rPr>
        <w:t>Госуслуги</w:t>
      </w:r>
      <w:proofErr w:type="spellEnd"/>
      <w:r w:rsidRPr="007005D2">
        <w:rPr>
          <w:rFonts w:ascii="Arial" w:hAnsi="Arial" w:cs="Arial"/>
          <w:color w:val="595959"/>
          <w:sz w:val="24"/>
        </w:rPr>
        <w:t xml:space="preserve">», выбрав услугу «Пройти перепись населения». При этом электронную анкету можно заполнить не только на себя, но и на членов своей семьи. Пройти интернет-перепись можно будет, как отмечалось выше, и в МФЦ. Вопросы онлайн-переписи полностью такие же, как у переписчиков, но с некоторыми особенностями (всплывающие подсказки и пояснения), благодаря которым будет удобнее заполнять опросник. Каждый участник онлайн-переписи получит цифровой код-подтверждение прохождения переписи, который необходимо назвать переписчику.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Практически одновременно, с 4 по 27 октября, перепись пройдет в традиционной форме: переписчики с планшетами обойдут квартиры и дома и опросят жителей страны, не принявших участие в </w:t>
      </w:r>
      <w:proofErr w:type="gramStart"/>
      <w:r w:rsidRPr="007005D2">
        <w:rPr>
          <w:rFonts w:ascii="Arial" w:hAnsi="Arial" w:cs="Arial"/>
          <w:color w:val="595959"/>
          <w:sz w:val="24"/>
        </w:rPr>
        <w:t>интернет-переписи</w:t>
      </w:r>
      <w:proofErr w:type="gramEnd"/>
      <w:r w:rsidRPr="007005D2">
        <w:rPr>
          <w:rFonts w:ascii="Arial" w:hAnsi="Arial" w:cs="Arial"/>
          <w:color w:val="595959"/>
          <w:sz w:val="24"/>
        </w:rPr>
        <w:t>. Переписчики будут иметь специальную экипировку 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контрольный обход 10% жилых помещений.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b/>
          <w:color w:val="595959"/>
          <w:sz w:val="24"/>
        </w:rPr>
        <w:t>Доверие и конфиденциальность</w:t>
      </w:r>
      <w:r w:rsidRPr="007005D2">
        <w:rPr>
          <w:rFonts w:ascii="Arial" w:hAnsi="Arial" w:cs="Arial"/>
          <w:color w:val="595959"/>
          <w:sz w:val="24"/>
        </w:rPr>
        <w:t xml:space="preserve">. Участие в переписи населения — дело добровольное. В России никаких наказаний за уклонение от участия в переписи, в отличие от многих зарубежных стран, нет. Переписные листы заполняются только со </w:t>
      </w:r>
      <w:proofErr w:type="gramStart"/>
      <w:r w:rsidRPr="007005D2">
        <w:rPr>
          <w:rFonts w:ascii="Arial" w:hAnsi="Arial" w:cs="Arial"/>
          <w:color w:val="595959"/>
          <w:sz w:val="24"/>
        </w:rPr>
        <w:t>слов</w:t>
      </w:r>
      <w:proofErr w:type="gramEnd"/>
      <w:r w:rsidRPr="007005D2">
        <w:rPr>
          <w:rFonts w:ascii="Arial" w:hAnsi="Arial" w:cs="Arial"/>
          <w:color w:val="595959"/>
          <w:sz w:val="24"/>
        </w:rPr>
        <w:t xml:space="preserve"> опрашиваемых, для их подтверждения не требуется никаких документов. </w:t>
      </w:r>
      <w:r w:rsidRPr="007005D2">
        <w:rPr>
          <w:rFonts w:ascii="Arial" w:hAnsi="Arial" w:cs="Arial"/>
          <w:color w:val="595959"/>
          <w:sz w:val="24"/>
        </w:rPr>
        <w:lastRenderedPageBreak/>
        <w:t>При этом опрашиваемый имеет право отказаться отвечать на любой вопрос переписчика.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Перепись населения </w:t>
      </w:r>
      <w:proofErr w:type="gramStart"/>
      <w:r w:rsidRPr="007005D2">
        <w:rPr>
          <w:rFonts w:ascii="Arial" w:hAnsi="Arial" w:cs="Arial"/>
          <w:color w:val="595959"/>
          <w:sz w:val="24"/>
        </w:rPr>
        <w:t>абсолютно конфиденциальна</w:t>
      </w:r>
      <w:proofErr w:type="gramEnd"/>
      <w:r w:rsidRPr="007005D2">
        <w:rPr>
          <w:rFonts w:ascii="Arial" w:hAnsi="Arial" w:cs="Arial"/>
          <w:color w:val="595959"/>
          <w:sz w:val="24"/>
        </w:rPr>
        <w:t xml:space="preserve">, ведь статистика работает с цифрами, ей не нужны персональные данные конкретных людей. Поэтому в программе ВПН-2020 нет вопросов о размере доходов, только об их источниках.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b/>
          <w:color w:val="595959"/>
          <w:sz w:val="24"/>
        </w:rPr>
        <w:t>Основной документ ВПН-2020.</w:t>
      </w:r>
      <w:r w:rsidRPr="007005D2">
        <w:rPr>
          <w:rFonts w:ascii="Arial" w:hAnsi="Arial" w:cs="Arial"/>
          <w:color w:val="595959"/>
          <w:sz w:val="24"/>
        </w:rPr>
        <w:t xml:space="preserve"> Перечень вопросов переписного листа утвержден законом «О Всероссийской переписи населения», а формы бланков переписного листа — правительством России. Содержание электронных и бумажных переписных листов полностью идентично. Бланки переписных листов печатаются на русском языке. Переписные документы могут быть переведены на иностранные языки и языки народов России. Например, в 2010 году они были переведены на восемь иностранных языков и шесть языков народов РФ.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Существуют три формы бланков переписных листов. </w:t>
      </w:r>
      <w:proofErr w:type="gramStart"/>
      <w:r w:rsidRPr="007005D2">
        <w:rPr>
          <w:rFonts w:ascii="Arial" w:hAnsi="Arial" w:cs="Arial"/>
          <w:color w:val="595959"/>
          <w:sz w:val="24"/>
        </w:rPr>
        <w:t>Бланк формы «Л» является основным и содержит 23 вопроса о социально-демографических характеристиках (пол, возраст), гражданстве, национальности, владении и пользовании языками, жилищных условиях, миграции, образовании, занятости и источниках средств к существованию.</w:t>
      </w:r>
      <w:proofErr w:type="gramEnd"/>
      <w:r w:rsidRPr="007005D2">
        <w:rPr>
          <w:rFonts w:ascii="Arial" w:hAnsi="Arial" w:cs="Arial"/>
          <w:color w:val="595959"/>
          <w:sz w:val="24"/>
        </w:rPr>
        <w:t xml:space="preserve"> Бланк формы «Л» заполняется на каждого человека, постоянно проживающего на территории России (включая малолетних детей). Сведения о жилищных и санитарно-гигиенических условиях жизни населения вносятся в бланк формы «П», а для опроса временно находящихся в стране применяется бланк формы «В».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Прежде чем перейти к вопросам, переписчик попросит перечислить всех, кто постоянно проживает в домохозяйстве или временно находится в нем на момент учета населения — 0 часов 1 октября 2020 года. Однако в переписной лист переписчик перенесет только номер каждого члена домохозяйства. Список </w:t>
      </w:r>
      <w:proofErr w:type="gramStart"/>
      <w:r w:rsidRPr="007005D2">
        <w:rPr>
          <w:rFonts w:ascii="Arial" w:hAnsi="Arial" w:cs="Arial"/>
          <w:color w:val="595959"/>
          <w:sz w:val="24"/>
        </w:rPr>
        <w:t>проживающих</w:t>
      </w:r>
      <w:proofErr w:type="gramEnd"/>
      <w:r w:rsidRPr="007005D2">
        <w:rPr>
          <w:rFonts w:ascii="Arial" w:hAnsi="Arial" w:cs="Arial"/>
          <w:color w:val="595959"/>
          <w:sz w:val="24"/>
        </w:rPr>
        <w:t xml:space="preserve"> нужен для того, чтобы не переписать кого-то дважды или, напротив, не допустить недоучета.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b/>
          <w:color w:val="595959"/>
          <w:sz w:val="24"/>
        </w:rPr>
        <w:t>Традиции и новации.</w:t>
      </w:r>
      <w:r w:rsidRPr="007005D2">
        <w:rPr>
          <w:rFonts w:ascii="Arial" w:hAnsi="Arial" w:cs="Arial"/>
          <w:color w:val="595959"/>
          <w:sz w:val="24"/>
        </w:rPr>
        <w:t xml:space="preserve"> Для корректности анализа и отслеживания тенденций необходимо сохранять преемственность вопросов с анкетами предыдущих переписей. Поэтому традиционные вопросы (пол, дата рождения, гражданство, родной язык, национальность и т.д.) из переписи в перепись не меняются. Однако переписные листы должны отражать современные информационные потребности, и в бланке формы «Л» переписи 2020 года появился ряд нововведений.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Для получения объемной, подробной картины занятости населения и совершенствования социально-демографической политики в вопросе про источники сре</w:t>
      </w:r>
      <w:proofErr w:type="gramStart"/>
      <w:r w:rsidRPr="007005D2">
        <w:rPr>
          <w:rFonts w:ascii="Arial" w:hAnsi="Arial" w:cs="Arial"/>
          <w:color w:val="595959"/>
          <w:sz w:val="24"/>
        </w:rPr>
        <w:t>дств к с</w:t>
      </w:r>
      <w:proofErr w:type="gramEnd"/>
      <w:r w:rsidRPr="007005D2">
        <w:rPr>
          <w:rFonts w:ascii="Arial" w:hAnsi="Arial" w:cs="Arial"/>
          <w:color w:val="595959"/>
          <w:sz w:val="24"/>
        </w:rPr>
        <w:t xml:space="preserve">уществованию добавлены подсказки «заработная плата», «предпринимательский доход, </w:t>
      </w:r>
      <w:proofErr w:type="spellStart"/>
      <w:r w:rsidRPr="007005D2">
        <w:rPr>
          <w:rFonts w:ascii="Arial" w:hAnsi="Arial" w:cs="Arial"/>
          <w:color w:val="595959"/>
          <w:sz w:val="24"/>
        </w:rPr>
        <w:t>самозанятость</w:t>
      </w:r>
      <w:proofErr w:type="spellEnd"/>
      <w:r w:rsidRPr="007005D2">
        <w:rPr>
          <w:rFonts w:ascii="Arial" w:hAnsi="Arial" w:cs="Arial"/>
          <w:color w:val="595959"/>
          <w:sz w:val="24"/>
        </w:rPr>
        <w:t xml:space="preserve">», «производство товаров для собственного использования». 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Также обновился блок вопросов о занятости и безработице. В целях изучения маятниковой и трудовой миграции вопрос «Где находилась ваша основная работа?» стал более подробным. Кроме того, появился вопрос о прежнем месте </w:t>
      </w:r>
      <w:r w:rsidRPr="007005D2">
        <w:rPr>
          <w:rFonts w:ascii="Arial" w:hAnsi="Arial" w:cs="Arial"/>
          <w:color w:val="595959"/>
          <w:sz w:val="24"/>
        </w:rPr>
        <w:lastRenderedPageBreak/>
        <w:t>жительства, который позволяет учитывать активную миграцию не только за последнее время, но и в предыдущие десятилетия.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 xml:space="preserve">Во время Всероссийской переписи населения 2020 года переписчики будут спрашивать не только о владении русским и другими языками, но и об их использовании в повседневной жизни. Из-за принятых поправок в законодательстве произошли изменения в блоке вопросов об образовании. </w:t>
      </w:r>
      <w:proofErr w:type="gramStart"/>
      <w:r w:rsidRPr="007005D2">
        <w:rPr>
          <w:rFonts w:ascii="Arial" w:hAnsi="Arial" w:cs="Arial"/>
          <w:color w:val="595959"/>
          <w:sz w:val="24"/>
        </w:rPr>
        <w:t xml:space="preserve">Например, добавлена графа «дошкольное образование», а графа «среднее образование» разделена на подпункты «квалифицированный рабочий, служащий» </w:t>
      </w:r>
      <w:r>
        <w:rPr>
          <w:rFonts w:ascii="Arial" w:hAnsi="Arial" w:cs="Arial"/>
          <w:color w:val="595959"/>
          <w:sz w:val="24"/>
        </w:rPr>
        <w:t xml:space="preserve">и «специалист среднего звена». </w:t>
      </w:r>
      <w:proofErr w:type="gramEnd"/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Переписи — это единственный достоверный источник данных о численности, занятости, уровне образования и национальном составе населения страны. Многие вопросы изучаются только при проведении переписей населения. Например, при планировании строительства объектов инфраструктуры необходимо учитывать характеристики проживающего на этой территории населения (численность, возраст и т.д.).</w:t>
      </w:r>
    </w:p>
    <w:p w:rsidR="007005D2" w:rsidRPr="007005D2" w:rsidRDefault="007005D2" w:rsidP="007005D2">
      <w:pPr>
        <w:spacing w:before="120" w:after="120"/>
        <w:jc w:val="both"/>
        <w:rPr>
          <w:rFonts w:ascii="Arial" w:hAnsi="Arial" w:cs="Arial"/>
          <w:color w:val="595959"/>
          <w:sz w:val="24"/>
        </w:rPr>
      </w:pPr>
      <w:r w:rsidRPr="007005D2">
        <w:rPr>
          <w:rFonts w:ascii="Arial" w:hAnsi="Arial" w:cs="Arial"/>
          <w:color w:val="595959"/>
          <w:sz w:val="24"/>
        </w:rPr>
        <w:t>Благодаря Всероссийской переписи населения жители страны смогут узнать не только точные цифры о численности населения и национальном составе, но и увидеть социально-экономические процессы, происходящие в их регионах, городах и селах.</w:t>
      </w:r>
    </w:p>
    <w:p w:rsidR="0013410D" w:rsidRDefault="0013410D" w:rsidP="007005D2">
      <w:pPr>
        <w:spacing w:before="120" w:after="120"/>
        <w:jc w:val="both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24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p w:rsidR="0013410D" w:rsidRDefault="0013410D" w:rsidP="007005D2">
      <w:pPr>
        <w:spacing w:before="120" w:after="120"/>
      </w:pPr>
    </w:p>
    <w:sectPr w:rsidR="0013410D" w:rsidSect="009658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0D" w:rsidRDefault="0013410D" w:rsidP="0013410D">
      <w:pPr>
        <w:spacing w:after="0" w:line="240" w:lineRule="auto"/>
      </w:pPr>
      <w:r>
        <w:separator/>
      </w:r>
    </w:p>
  </w:endnote>
  <w:endnote w:type="continuationSeparator" w:id="0">
    <w:p w:rsidR="0013410D" w:rsidRDefault="0013410D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24092"/>
      <w:docPartObj>
        <w:docPartGallery w:val="Page Numbers (Bottom of Page)"/>
        <w:docPartUnique/>
      </w:docPartObj>
    </w:sdtPr>
    <w:sdtEndPr/>
    <w:sdtContent>
      <w:p w:rsidR="0096589A" w:rsidRDefault="0096589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330">
          <w:rPr>
            <w:noProof/>
          </w:rPr>
          <w:t>2</w:t>
        </w:r>
        <w:r>
          <w:fldChar w:fldCharType="end"/>
        </w:r>
      </w:p>
    </w:sdtContent>
  </w:sdt>
  <w:p w:rsidR="0013410D" w:rsidRPr="0013410D" w:rsidRDefault="0013410D" w:rsidP="00134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>
    <w:pPr>
      <w:pStyle w:val="a5"/>
    </w:pPr>
    <w:r w:rsidRPr="00F524E0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00DEA06" wp14:editId="30D79C2E">
          <wp:simplePos x="0" y="0"/>
          <wp:positionH relativeFrom="column">
            <wp:posOffset>-99060</wp:posOffset>
          </wp:positionH>
          <wp:positionV relativeFrom="paragraph">
            <wp:posOffset>-34026</wp:posOffset>
          </wp:positionV>
          <wp:extent cx="285750" cy="28575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0627902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77330">
          <w:rPr>
            <w:noProof/>
          </w:rPr>
          <w:t>1</w:t>
        </w:r>
        <w:r>
          <w:fldChar w:fldCharType="end"/>
        </w:r>
      </w:sdtContent>
    </w:sdt>
  </w:p>
  <w:p w:rsidR="0096589A" w:rsidRDefault="009658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0D" w:rsidRDefault="0013410D" w:rsidP="0013410D">
      <w:pPr>
        <w:spacing w:after="0" w:line="240" w:lineRule="auto"/>
      </w:pPr>
      <w:r>
        <w:separator/>
      </w:r>
    </w:p>
  </w:footnote>
  <w:footnote w:type="continuationSeparator" w:id="0">
    <w:p w:rsidR="0013410D" w:rsidRDefault="0013410D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 w:rsidP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-910021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Pr="0096589A" w:rsidRDefault="0096589A" w:rsidP="00965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1C0959CB" wp14:editId="2DC66F21">
          <wp:simplePos x="0" y="0"/>
          <wp:positionH relativeFrom="column">
            <wp:posOffset>-1104853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>
    <w:pPr>
      <w:pStyle w:val="a3"/>
    </w:pPr>
  </w:p>
  <w:p w:rsidR="0096589A" w:rsidRDefault="0096589A">
    <w:pPr>
      <w:pStyle w:val="a3"/>
    </w:pPr>
  </w:p>
  <w:p w:rsidR="0096589A" w:rsidRDefault="00965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D"/>
    <w:rsid w:val="0013410D"/>
    <w:rsid w:val="00152FAC"/>
    <w:rsid w:val="00251F7E"/>
    <w:rsid w:val="00277330"/>
    <w:rsid w:val="004D09A7"/>
    <w:rsid w:val="00535036"/>
    <w:rsid w:val="00643CCA"/>
    <w:rsid w:val="007005D2"/>
    <w:rsid w:val="00731B3D"/>
    <w:rsid w:val="00807436"/>
    <w:rsid w:val="008275A1"/>
    <w:rsid w:val="00833300"/>
    <w:rsid w:val="008B1CBE"/>
    <w:rsid w:val="00925DEE"/>
    <w:rsid w:val="00941437"/>
    <w:rsid w:val="0096589A"/>
    <w:rsid w:val="00A07F61"/>
    <w:rsid w:val="00A61CBB"/>
    <w:rsid w:val="00D736B6"/>
    <w:rsid w:val="00D93DBD"/>
    <w:rsid w:val="00DE2F9F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Shcherbinin Konstantin</dc:creator>
  <cp:keywords/>
  <dc:description/>
  <cp:lastModifiedBy>Бакина Галина Васильевна</cp:lastModifiedBy>
  <cp:revision>17</cp:revision>
  <cp:lastPrinted>2019-09-27T09:52:00Z</cp:lastPrinted>
  <dcterms:created xsi:type="dcterms:W3CDTF">2019-09-27T08:58:00Z</dcterms:created>
  <dcterms:modified xsi:type="dcterms:W3CDTF">2019-10-01T07:56:00Z</dcterms:modified>
</cp:coreProperties>
</file>